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46AFD" w14:textId="3C02DF42" w:rsidR="00603A0F" w:rsidRPr="00603A0F" w:rsidRDefault="00603A0F" w:rsidP="00603A0F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sz w:val="28"/>
          <w:szCs w:val="28"/>
          <w:lang w:val="es-ES"/>
        </w:rPr>
      </w:pPr>
      <w:r w:rsidRPr="00603A0F">
        <w:rPr>
          <w:rFonts w:ascii="Cambria" w:hAnsi="Cambria" w:cs="Times New Roman"/>
          <w:sz w:val="28"/>
          <w:szCs w:val="28"/>
          <w:lang w:val="es-ES"/>
        </w:rPr>
        <w:t>HOMILIA AL CONCLUIR LOS EJERCICIOS ESPIRITUALES DE LOS SACERDOTES, CUARESMA 2016</w:t>
      </w:r>
    </w:p>
    <w:p w14:paraId="2A0925FB" w14:textId="77777777" w:rsidR="00603A0F" w:rsidRPr="00603A0F" w:rsidRDefault="00603A0F" w:rsidP="00603A0F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sz w:val="28"/>
          <w:szCs w:val="28"/>
          <w:lang w:val="es-ES"/>
        </w:rPr>
      </w:pPr>
    </w:p>
    <w:p w14:paraId="2DB2DAF3" w14:textId="5E9106C1" w:rsidR="00775408" w:rsidRPr="00603A0F" w:rsidRDefault="00775408" w:rsidP="00A14FEB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8"/>
          <w:szCs w:val="28"/>
          <w:lang w:val="es-ES"/>
        </w:rPr>
      </w:pPr>
      <w:r w:rsidRPr="00603A0F">
        <w:rPr>
          <w:rFonts w:ascii="Cambria" w:hAnsi="Cambria" w:cs="Times New Roman"/>
          <w:sz w:val="28"/>
          <w:szCs w:val="28"/>
          <w:lang w:val="es-ES"/>
        </w:rPr>
        <w:t>En el camino de la Cuaresma como preparación para la celebración de las fiestas pascuales, hoy, l</w:t>
      </w:r>
      <w:r w:rsidR="00A14FEB" w:rsidRPr="00603A0F">
        <w:rPr>
          <w:rFonts w:ascii="Cambria" w:hAnsi="Cambria" w:cs="Times New Roman"/>
          <w:sz w:val="28"/>
          <w:szCs w:val="28"/>
          <w:lang w:val="es-ES"/>
        </w:rPr>
        <w:t>as lecturas nos presentan más e</w:t>
      </w:r>
      <w:r w:rsidRPr="00603A0F">
        <w:rPr>
          <w:rFonts w:ascii="Cambria" w:hAnsi="Cambria" w:cs="Times New Roman"/>
          <w:sz w:val="28"/>
          <w:szCs w:val="28"/>
          <w:lang w:val="es-ES"/>
        </w:rPr>
        <w:t xml:space="preserve">xplícitamente el destino de la cruz y muerte que espera a Jesús al final de su camino. La </w:t>
      </w:r>
      <w:bookmarkStart w:id="0" w:name="_GoBack"/>
      <w:r w:rsidRPr="00603A0F">
        <w:rPr>
          <w:rFonts w:ascii="Cambria" w:hAnsi="Cambria" w:cs="Times New Roman"/>
          <w:sz w:val="28"/>
          <w:szCs w:val="28"/>
          <w:lang w:val="es-ES"/>
        </w:rPr>
        <w:t>primera lectura nos presenta una figura entrañable</w:t>
      </w:r>
      <w:r w:rsidR="00AB5B0C" w:rsidRPr="00603A0F">
        <w:rPr>
          <w:rFonts w:ascii="Cambria" w:hAnsi="Cambria" w:cs="Times New Roman"/>
          <w:sz w:val="28"/>
          <w:szCs w:val="28"/>
          <w:lang w:val="es-ES"/>
        </w:rPr>
        <w:t xml:space="preserve">: José, traicionado por sus propios hermanos. </w:t>
      </w:r>
      <w:bookmarkEnd w:id="0"/>
    </w:p>
    <w:p w14:paraId="66010824" w14:textId="77777777" w:rsidR="00AB5B0C" w:rsidRPr="00603A0F" w:rsidRDefault="00AB5B0C" w:rsidP="00A14FEB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8"/>
          <w:szCs w:val="28"/>
          <w:lang w:val="es-ES"/>
        </w:rPr>
      </w:pPr>
    </w:p>
    <w:p w14:paraId="78822E1E" w14:textId="3036A2B2" w:rsidR="00AB5B0C" w:rsidRPr="00603A0F" w:rsidRDefault="00A14FEB" w:rsidP="00A14FEB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8"/>
          <w:szCs w:val="28"/>
          <w:lang w:val="es-ES"/>
        </w:rPr>
      </w:pPr>
      <w:r w:rsidRPr="00603A0F">
        <w:rPr>
          <w:rFonts w:ascii="Cambria" w:hAnsi="Cambria" w:cs="Times New Roman"/>
          <w:sz w:val="28"/>
          <w:szCs w:val="28"/>
          <w:lang w:val="es-ES"/>
        </w:rPr>
        <w:t xml:space="preserve">Esta Historia de </w:t>
      </w:r>
      <w:r w:rsidR="00AB5B0C" w:rsidRPr="00603A0F">
        <w:rPr>
          <w:rFonts w:ascii="Cambria" w:hAnsi="Cambria" w:cs="Times New Roman"/>
          <w:sz w:val="28"/>
          <w:szCs w:val="28"/>
          <w:lang w:val="es-ES"/>
        </w:rPr>
        <w:t>José se repite en Jesús. La parábola de los viñadores  que llegan a apalear a los enviados y a matar al hijo, parece calcada del poema de Isaías 5, con el lamento de la viña estéril. Pero aquí es más trágica: “ vamos a matarlo y nos qued</w:t>
      </w:r>
      <w:r w:rsidRPr="00603A0F">
        <w:rPr>
          <w:rFonts w:ascii="Cambria" w:hAnsi="Cambria" w:cs="Times New Roman"/>
          <w:sz w:val="28"/>
          <w:szCs w:val="28"/>
          <w:lang w:val="es-ES"/>
        </w:rPr>
        <w:t>aremos con su herencia”. Los sacerdo</w:t>
      </w:r>
      <w:r w:rsidR="00AB5B0C" w:rsidRPr="00603A0F">
        <w:rPr>
          <w:rFonts w:ascii="Cambria" w:hAnsi="Cambria" w:cs="Times New Roman"/>
          <w:sz w:val="28"/>
          <w:szCs w:val="28"/>
          <w:lang w:val="es-ES"/>
        </w:rPr>
        <w:t>tes y fariseos entendieron muy bien que hablaba de ellos y buscaban la manera de deshacerse de Jesús</w:t>
      </w:r>
      <w:r w:rsidR="00B25E65" w:rsidRPr="00603A0F">
        <w:rPr>
          <w:rFonts w:ascii="Cambria" w:hAnsi="Cambria" w:cs="Times New Roman"/>
          <w:sz w:val="28"/>
          <w:szCs w:val="28"/>
          <w:lang w:val="es-ES"/>
        </w:rPr>
        <w:t xml:space="preserve">. </w:t>
      </w:r>
      <w:r w:rsidRPr="00603A0F">
        <w:rPr>
          <w:rFonts w:ascii="Cambria" w:hAnsi="Cambria" w:cs="Times New Roman"/>
          <w:sz w:val="28"/>
          <w:szCs w:val="28"/>
          <w:lang w:val="es-ES"/>
        </w:rPr>
        <w:t>Tambié</w:t>
      </w:r>
      <w:r w:rsidR="00B25E65" w:rsidRPr="00603A0F">
        <w:rPr>
          <w:rFonts w:ascii="Cambria" w:hAnsi="Cambria" w:cs="Times New Roman"/>
          <w:sz w:val="28"/>
          <w:szCs w:val="28"/>
          <w:lang w:val="es-ES"/>
        </w:rPr>
        <w:t>n aquí , lo que parecía una muerte definitiva y sin sentido, resultó que en los planes de Dios conducía a la salvación del nuevo Israel, como la esclavitud de José había sido providencial para los futuros tiempos de hambre de sus hermanos y de su pueblo.. El evangelio cita el salmo pascual por excelencia, el 117: “La piedra que desecharon  los constructores, es ahora la piedra angular”. La muerte  ha sido precisamente el camino para la vida. Si el Pueblo elegido , Israel, rechaza al enviado de Dios, se les encomendará la viña a otros que si quieran producir frutos.</w:t>
      </w:r>
    </w:p>
    <w:p w14:paraId="5E462625" w14:textId="77777777" w:rsidR="00B25E65" w:rsidRPr="00603A0F" w:rsidRDefault="00B25E65" w:rsidP="00A14FEB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8"/>
          <w:szCs w:val="28"/>
          <w:lang w:val="es-ES"/>
        </w:rPr>
      </w:pPr>
    </w:p>
    <w:p w14:paraId="59A8EBFE" w14:textId="31CB7661" w:rsidR="00B25E65" w:rsidRPr="00603A0F" w:rsidRDefault="00B25E65" w:rsidP="00A14FEB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8"/>
          <w:szCs w:val="28"/>
          <w:lang w:val="es-ES"/>
        </w:rPr>
      </w:pPr>
      <w:r w:rsidRPr="00603A0F">
        <w:rPr>
          <w:rFonts w:ascii="Cambria" w:hAnsi="Cambria" w:cs="Times New Roman"/>
          <w:sz w:val="28"/>
          <w:szCs w:val="28"/>
          <w:lang w:val="es-ES"/>
        </w:rPr>
        <w:t xml:space="preserve">Esta parábola  a nosotros administradores </w:t>
      </w:r>
      <w:r w:rsidR="00A14FEB" w:rsidRPr="00603A0F">
        <w:rPr>
          <w:rFonts w:ascii="Cambria" w:hAnsi="Cambria" w:cs="Times New Roman"/>
          <w:sz w:val="28"/>
          <w:szCs w:val="28"/>
          <w:lang w:val="es-ES"/>
        </w:rPr>
        <w:t xml:space="preserve"> a quienes el Señor </w:t>
      </w:r>
      <w:r w:rsidRPr="00603A0F">
        <w:rPr>
          <w:rFonts w:ascii="Cambria" w:hAnsi="Cambria" w:cs="Times New Roman"/>
          <w:sz w:val="28"/>
          <w:szCs w:val="28"/>
          <w:lang w:val="es-ES"/>
        </w:rPr>
        <w:t xml:space="preserve">nos ha arrendado su viña,  la Iglesia , creo que nos cuestiona fuertemente. ¿ hemos sido fieles administradores que entreguemos los frutos a su tiempo? </w:t>
      </w:r>
      <w:r w:rsidR="00EA48BD" w:rsidRPr="00603A0F">
        <w:rPr>
          <w:rFonts w:ascii="Cambria" w:hAnsi="Cambria" w:cs="Times New Roman"/>
          <w:sz w:val="28"/>
          <w:szCs w:val="28"/>
          <w:lang w:val="es-ES"/>
        </w:rPr>
        <w:t>¿</w:t>
      </w:r>
      <w:r w:rsidRPr="00603A0F">
        <w:rPr>
          <w:rFonts w:ascii="Cambria" w:hAnsi="Cambria" w:cs="Times New Roman"/>
          <w:sz w:val="28"/>
          <w:szCs w:val="28"/>
          <w:lang w:val="es-ES"/>
        </w:rPr>
        <w:t xml:space="preserve">O estamos </w:t>
      </w:r>
      <w:r w:rsidR="00EA48BD" w:rsidRPr="00603A0F">
        <w:rPr>
          <w:rFonts w:ascii="Cambria" w:hAnsi="Cambria" w:cs="Times New Roman"/>
          <w:sz w:val="28"/>
          <w:szCs w:val="28"/>
          <w:lang w:val="es-ES"/>
        </w:rPr>
        <w:t xml:space="preserve"> planeando </w:t>
      </w:r>
      <w:r w:rsidRPr="00603A0F">
        <w:rPr>
          <w:rFonts w:ascii="Cambria" w:hAnsi="Cambria" w:cs="Times New Roman"/>
          <w:sz w:val="28"/>
          <w:szCs w:val="28"/>
          <w:lang w:val="es-ES"/>
        </w:rPr>
        <w:t>quedarnos con toda la herencia pensando que somos los dueños y no meros administradore</w:t>
      </w:r>
      <w:r w:rsidR="00603A0F" w:rsidRPr="00603A0F">
        <w:rPr>
          <w:rFonts w:ascii="Cambria" w:hAnsi="Cambria" w:cs="Times New Roman"/>
          <w:sz w:val="28"/>
          <w:szCs w:val="28"/>
          <w:lang w:val="es-ES"/>
        </w:rPr>
        <w:t xml:space="preserve">s?. </w:t>
      </w:r>
      <w:r w:rsidR="00EA48BD" w:rsidRPr="00603A0F">
        <w:rPr>
          <w:rFonts w:ascii="Cambria" w:hAnsi="Cambria" w:cs="Times New Roman"/>
          <w:sz w:val="28"/>
          <w:szCs w:val="28"/>
          <w:lang w:val="es-ES"/>
        </w:rPr>
        <w:t xml:space="preserve">Hasta aquí lo que nos dice la Palabra de Dios de este día. </w:t>
      </w:r>
    </w:p>
    <w:p w14:paraId="7B11D2BD" w14:textId="77777777" w:rsidR="00EA48BD" w:rsidRPr="00603A0F" w:rsidRDefault="00EA48BD" w:rsidP="00A14FEB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8"/>
          <w:szCs w:val="28"/>
          <w:lang w:val="es-ES"/>
        </w:rPr>
      </w:pPr>
    </w:p>
    <w:p w14:paraId="111FCAB9" w14:textId="58335EDA" w:rsidR="00EA48BD" w:rsidRPr="00603A0F" w:rsidRDefault="00EA48BD" w:rsidP="00A14FEB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8"/>
          <w:szCs w:val="28"/>
          <w:lang w:val="es-ES"/>
        </w:rPr>
      </w:pPr>
      <w:r w:rsidRPr="00603A0F">
        <w:rPr>
          <w:rFonts w:ascii="Cambria" w:hAnsi="Cambria" w:cs="Times New Roman"/>
          <w:sz w:val="28"/>
          <w:szCs w:val="28"/>
          <w:lang w:val="es-ES"/>
        </w:rPr>
        <w:t>Y tratando de concluir esta semana de gracia que Dios nos ha permitido vivir en el contexto de la visita del Papa Francisco a nuestra patria y en el marco de</w:t>
      </w:r>
      <w:r w:rsidR="00A14FEB" w:rsidRPr="00603A0F">
        <w:rPr>
          <w:rFonts w:ascii="Cambria" w:hAnsi="Cambria" w:cs="Times New Roman"/>
          <w:sz w:val="28"/>
          <w:szCs w:val="28"/>
          <w:lang w:val="es-ES"/>
        </w:rPr>
        <w:t>l Año de la Misericordia, como o</w:t>
      </w:r>
      <w:r w:rsidRPr="00603A0F">
        <w:rPr>
          <w:rFonts w:ascii="Cambria" w:hAnsi="Cambria" w:cs="Times New Roman"/>
          <w:sz w:val="28"/>
          <w:szCs w:val="28"/>
          <w:lang w:val="es-ES"/>
        </w:rPr>
        <w:t xml:space="preserve">bispo , padre, amigo y hermano, teniendo presente que una de mis principales preocupaciones deben ser mis hermanos sacerdotes, tal como el Papa nos lo recordaba en Catedral de México la semana pasada, cuando nos decía: “ El primer rostro que les suplico custodien en su corazón es el de sus sacerdotes. No los dejen expuestos a la soledad y al </w:t>
      </w:r>
      <w:r w:rsidR="00A14FEB" w:rsidRPr="00603A0F">
        <w:rPr>
          <w:rFonts w:ascii="Cambria" w:hAnsi="Cambria" w:cs="Times New Roman"/>
          <w:sz w:val="28"/>
          <w:szCs w:val="28"/>
          <w:lang w:val="es-ES"/>
        </w:rPr>
        <w:t>ab</w:t>
      </w:r>
      <w:r w:rsidRPr="00603A0F">
        <w:rPr>
          <w:rFonts w:ascii="Cambria" w:hAnsi="Cambria" w:cs="Times New Roman"/>
          <w:sz w:val="28"/>
          <w:szCs w:val="28"/>
          <w:lang w:val="es-ES"/>
        </w:rPr>
        <w:t>a</w:t>
      </w:r>
      <w:r w:rsidR="00A14FEB" w:rsidRPr="00603A0F">
        <w:rPr>
          <w:rFonts w:ascii="Cambria" w:hAnsi="Cambria" w:cs="Times New Roman"/>
          <w:sz w:val="28"/>
          <w:szCs w:val="28"/>
          <w:lang w:val="es-ES"/>
        </w:rPr>
        <w:t>n</w:t>
      </w:r>
      <w:r w:rsidRPr="00603A0F">
        <w:rPr>
          <w:rFonts w:ascii="Cambria" w:hAnsi="Cambria" w:cs="Times New Roman"/>
          <w:sz w:val="28"/>
          <w:szCs w:val="28"/>
          <w:lang w:val="es-ES"/>
        </w:rPr>
        <w:t xml:space="preserve">dono, presa de la mundanidad que devora </w:t>
      </w:r>
      <w:r w:rsidRPr="00603A0F">
        <w:rPr>
          <w:rFonts w:ascii="Cambria" w:hAnsi="Cambria" w:cs="Times New Roman"/>
          <w:sz w:val="28"/>
          <w:szCs w:val="28"/>
          <w:lang w:val="es-ES"/>
        </w:rPr>
        <w:lastRenderedPageBreak/>
        <w:t>el corazón.</w:t>
      </w:r>
      <w:r w:rsidR="00A14FEB" w:rsidRPr="00603A0F">
        <w:rPr>
          <w:rFonts w:ascii="Cambria" w:hAnsi="Cambria" w:cs="Times New Roman"/>
          <w:sz w:val="28"/>
          <w:szCs w:val="28"/>
          <w:lang w:val="es-ES"/>
        </w:rPr>
        <w:t xml:space="preserve"> Esté</w:t>
      </w:r>
      <w:r w:rsidR="00165904" w:rsidRPr="00603A0F">
        <w:rPr>
          <w:rFonts w:ascii="Cambria" w:hAnsi="Cambria" w:cs="Times New Roman"/>
          <w:sz w:val="28"/>
          <w:szCs w:val="28"/>
          <w:lang w:val="es-ES"/>
        </w:rPr>
        <w:t xml:space="preserve">n atentos y aprendan a leer en sus miradas para alegrarse con ellos cuando sientan el gozo de contar cuanto “han hecho y enseñado” (Mc. 6,30), también para no echarse atrás cuando se sientan un poco rebajados y no puedan hacer otra cosa </w:t>
      </w:r>
      <w:r w:rsidR="00A14FEB" w:rsidRPr="00603A0F">
        <w:rPr>
          <w:rFonts w:ascii="Cambria" w:hAnsi="Cambria" w:cs="Times New Roman"/>
          <w:sz w:val="28"/>
          <w:szCs w:val="28"/>
          <w:lang w:val="es-ES"/>
        </w:rPr>
        <w:t>que llorar por</w:t>
      </w:r>
      <w:r w:rsidR="00165904" w:rsidRPr="00603A0F">
        <w:rPr>
          <w:rFonts w:ascii="Cambria" w:hAnsi="Cambria" w:cs="Times New Roman"/>
          <w:sz w:val="28"/>
          <w:szCs w:val="28"/>
          <w:lang w:val="es-ES"/>
        </w:rPr>
        <w:t>q</w:t>
      </w:r>
      <w:r w:rsidR="00A14FEB" w:rsidRPr="00603A0F">
        <w:rPr>
          <w:rFonts w:ascii="Cambria" w:hAnsi="Cambria" w:cs="Times New Roman"/>
          <w:sz w:val="28"/>
          <w:szCs w:val="28"/>
          <w:lang w:val="es-ES"/>
        </w:rPr>
        <w:t>u</w:t>
      </w:r>
      <w:r w:rsidR="00165904" w:rsidRPr="00603A0F">
        <w:rPr>
          <w:rFonts w:ascii="Cambria" w:hAnsi="Cambria" w:cs="Times New Roman"/>
          <w:sz w:val="28"/>
          <w:szCs w:val="28"/>
          <w:lang w:val="es-ES"/>
        </w:rPr>
        <w:t xml:space="preserve">e “han negado al señor” (cf. </w:t>
      </w:r>
      <w:proofErr w:type="spellStart"/>
      <w:r w:rsidR="00165904" w:rsidRPr="00603A0F">
        <w:rPr>
          <w:rFonts w:ascii="Cambria" w:hAnsi="Cambria" w:cs="Times New Roman"/>
          <w:sz w:val="28"/>
          <w:szCs w:val="28"/>
          <w:lang w:val="es-ES"/>
        </w:rPr>
        <w:t>Lc</w:t>
      </w:r>
      <w:proofErr w:type="spellEnd"/>
      <w:r w:rsidR="00165904" w:rsidRPr="00603A0F">
        <w:rPr>
          <w:rFonts w:ascii="Cambria" w:hAnsi="Cambria" w:cs="Times New Roman"/>
          <w:sz w:val="28"/>
          <w:szCs w:val="28"/>
          <w:lang w:val="es-ES"/>
        </w:rPr>
        <w:t xml:space="preserve"> 22,61-62), y también ¿por qué no? par</w:t>
      </w:r>
      <w:r w:rsidR="00A14FEB" w:rsidRPr="00603A0F">
        <w:rPr>
          <w:rFonts w:ascii="Cambria" w:hAnsi="Cambria" w:cs="Times New Roman"/>
          <w:sz w:val="28"/>
          <w:szCs w:val="28"/>
          <w:lang w:val="es-ES"/>
        </w:rPr>
        <w:t>a sostener , en comunión con Cr</w:t>
      </w:r>
      <w:r w:rsidR="00165904" w:rsidRPr="00603A0F">
        <w:rPr>
          <w:rFonts w:ascii="Cambria" w:hAnsi="Cambria" w:cs="Times New Roman"/>
          <w:sz w:val="28"/>
          <w:szCs w:val="28"/>
          <w:lang w:val="es-ES"/>
        </w:rPr>
        <w:t>i</w:t>
      </w:r>
      <w:r w:rsidR="00A14FEB" w:rsidRPr="00603A0F">
        <w:rPr>
          <w:rFonts w:ascii="Cambria" w:hAnsi="Cambria" w:cs="Times New Roman"/>
          <w:sz w:val="28"/>
          <w:szCs w:val="28"/>
          <w:lang w:val="es-ES"/>
        </w:rPr>
        <w:t>s</w:t>
      </w:r>
      <w:r w:rsidR="00165904" w:rsidRPr="00603A0F">
        <w:rPr>
          <w:rFonts w:ascii="Cambria" w:hAnsi="Cambria" w:cs="Times New Roman"/>
          <w:sz w:val="28"/>
          <w:szCs w:val="28"/>
          <w:lang w:val="es-ES"/>
        </w:rPr>
        <w:t>to, cuando alguno, abatido saldrá con Judas “en la noche” (</w:t>
      </w:r>
      <w:proofErr w:type="spellStart"/>
      <w:r w:rsidR="00165904" w:rsidRPr="00603A0F">
        <w:rPr>
          <w:rFonts w:ascii="Cambria" w:hAnsi="Cambria" w:cs="Times New Roman"/>
          <w:sz w:val="28"/>
          <w:szCs w:val="28"/>
          <w:lang w:val="es-ES"/>
        </w:rPr>
        <w:t>Jn</w:t>
      </w:r>
      <w:proofErr w:type="spellEnd"/>
      <w:r w:rsidR="00165904" w:rsidRPr="00603A0F">
        <w:rPr>
          <w:rFonts w:ascii="Cambria" w:hAnsi="Cambria" w:cs="Times New Roman"/>
          <w:sz w:val="28"/>
          <w:szCs w:val="28"/>
          <w:lang w:val="es-ES"/>
        </w:rPr>
        <w:t xml:space="preserve"> 13,30)</w:t>
      </w:r>
    </w:p>
    <w:p w14:paraId="15B4F1FC" w14:textId="77777777" w:rsidR="00165904" w:rsidRPr="00603A0F" w:rsidRDefault="00165904" w:rsidP="00A14FEB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8"/>
          <w:szCs w:val="28"/>
          <w:lang w:val="es-ES"/>
        </w:rPr>
      </w:pPr>
    </w:p>
    <w:p w14:paraId="6A5BA83A" w14:textId="3A8C8757" w:rsidR="00165904" w:rsidRPr="00603A0F" w:rsidRDefault="00165904" w:rsidP="00A14FEB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8"/>
          <w:szCs w:val="28"/>
          <w:lang w:val="es-ES"/>
        </w:rPr>
      </w:pPr>
      <w:r w:rsidRPr="00603A0F">
        <w:rPr>
          <w:rFonts w:ascii="Cambria" w:hAnsi="Cambria" w:cs="Times New Roman"/>
          <w:sz w:val="28"/>
          <w:szCs w:val="28"/>
          <w:lang w:val="es-ES"/>
        </w:rPr>
        <w:t xml:space="preserve">Como pueden ver. ¡Qué difícil tarea! Por eso el Papa en todos lados le dice a la gente: recen por mí.  Si no fuera por la oración de ustedes por el Papa y por nosotros los Obispos, dentro y fuera de la liturgia, no podríamos cumplir con este precioso , pero delicado y grave encargo del Señor que llevamos sobre las espaldas. </w:t>
      </w:r>
    </w:p>
    <w:p w14:paraId="41865B4B" w14:textId="77777777" w:rsidR="00775408" w:rsidRPr="00603A0F" w:rsidRDefault="00775408" w:rsidP="00A14FEB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8"/>
          <w:szCs w:val="28"/>
          <w:lang w:val="es-ES"/>
        </w:rPr>
      </w:pPr>
    </w:p>
    <w:p w14:paraId="08CFF0D4" w14:textId="64FDBDA7" w:rsidR="00E801DE" w:rsidRPr="00603A0F" w:rsidRDefault="00165904" w:rsidP="00A14FEB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8"/>
          <w:szCs w:val="28"/>
          <w:lang w:val="es-ES"/>
        </w:rPr>
      </w:pPr>
      <w:r w:rsidRPr="00603A0F">
        <w:rPr>
          <w:rFonts w:ascii="Cambria" w:hAnsi="Cambria" w:cs="Times New Roman"/>
          <w:sz w:val="28"/>
          <w:szCs w:val="28"/>
          <w:lang w:val="es-ES"/>
        </w:rPr>
        <w:t xml:space="preserve">En estos días, </w:t>
      </w:r>
      <w:r w:rsidRPr="00603A0F">
        <w:rPr>
          <w:rFonts w:ascii="Cambria" w:eastAsia="Times New Roman" w:hAnsi="Cambria"/>
          <w:sz w:val="28"/>
          <w:szCs w:val="28"/>
        </w:rPr>
        <w:t>l</w:t>
      </w:r>
      <w:r w:rsidR="00E801DE" w:rsidRPr="00603A0F">
        <w:rPr>
          <w:rFonts w:ascii="Cambria" w:eastAsia="Times New Roman" w:hAnsi="Cambria"/>
          <w:sz w:val="28"/>
          <w:szCs w:val="28"/>
        </w:rPr>
        <w:t>as Charlas de Mons. Eugenio Lira, llenas de unción y sabiduría, han s</w:t>
      </w:r>
      <w:r w:rsidR="00A14FEB" w:rsidRPr="00603A0F">
        <w:rPr>
          <w:rFonts w:ascii="Cambria" w:eastAsia="Times New Roman" w:hAnsi="Cambria"/>
          <w:sz w:val="28"/>
          <w:szCs w:val="28"/>
        </w:rPr>
        <w:t>ido el instrumento del que  Jesú</w:t>
      </w:r>
      <w:r w:rsidR="00E801DE" w:rsidRPr="00603A0F">
        <w:rPr>
          <w:rFonts w:ascii="Cambria" w:eastAsia="Times New Roman" w:hAnsi="Cambria"/>
          <w:sz w:val="28"/>
          <w:szCs w:val="28"/>
        </w:rPr>
        <w:t>s se ha valido para entrar en el interior de nosotros mismos . El ha tratado de que Jesús misericordioso entre en nuest</w:t>
      </w:r>
      <w:r w:rsidR="00A14FEB" w:rsidRPr="00603A0F">
        <w:rPr>
          <w:rFonts w:ascii="Cambria" w:eastAsia="Times New Roman" w:hAnsi="Cambria"/>
          <w:sz w:val="28"/>
          <w:szCs w:val="28"/>
        </w:rPr>
        <w:t>ras mentes  y en nuestros corazo</w:t>
      </w:r>
      <w:r w:rsidR="00E801DE" w:rsidRPr="00603A0F">
        <w:rPr>
          <w:rFonts w:ascii="Cambria" w:eastAsia="Times New Roman" w:hAnsi="Cambria"/>
          <w:sz w:val="28"/>
          <w:szCs w:val="28"/>
        </w:rPr>
        <w:t xml:space="preserve">nes  de pastores del Pueblo de Dios  y así siendo nosotros los primeros en experimentar esa ternura y misericordia de Dios , seamos después los que hagamos que nuestros fieles la  vivan . </w:t>
      </w:r>
    </w:p>
    <w:p w14:paraId="774B8A83" w14:textId="77777777" w:rsidR="00603A0F" w:rsidRPr="00603A0F" w:rsidRDefault="00E801DE" w:rsidP="00603A0F">
      <w:pPr>
        <w:pStyle w:val="NormalWeb"/>
        <w:jc w:val="both"/>
        <w:rPr>
          <w:rFonts w:ascii="Cambria" w:hAnsi="Cambria"/>
          <w:sz w:val="28"/>
          <w:szCs w:val="28"/>
        </w:rPr>
      </w:pPr>
      <w:r w:rsidRPr="00603A0F">
        <w:rPr>
          <w:rFonts w:ascii="Cambria" w:hAnsi="Cambria"/>
          <w:sz w:val="28"/>
          <w:szCs w:val="28"/>
        </w:rPr>
        <w:t>Si quisiera resumir la hermosa experiencia de la gracia de Dios que nos ha sido dada en esta semana podría resumirla  como lo hace Aparecida al hab</w:t>
      </w:r>
      <w:r w:rsidR="00165904" w:rsidRPr="00603A0F">
        <w:rPr>
          <w:rFonts w:ascii="Cambria" w:hAnsi="Cambria"/>
          <w:sz w:val="28"/>
          <w:szCs w:val="28"/>
        </w:rPr>
        <w:t>la</w:t>
      </w:r>
      <w:r w:rsidRPr="00603A0F">
        <w:rPr>
          <w:rFonts w:ascii="Cambria" w:hAnsi="Cambria"/>
          <w:sz w:val="28"/>
          <w:szCs w:val="28"/>
        </w:rPr>
        <w:t>r de la identidad de los pre</w:t>
      </w:r>
      <w:r w:rsidR="00603A0F" w:rsidRPr="00603A0F">
        <w:rPr>
          <w:rFonts w:ascii="Cambria" w:hAnsi="Cambria"/>
          <w:sz w:val="28"/>
          <w:szCs w:val="28"/>
        </w:rPr>
        <w:t>sbí</w:t>
      </w:r>
      <w:r w:rsidRPr="00603A0F">
        <w:rPr>
          <w:rFonts w:ascii="Cambria" w:hAnsi="Cambria"/>
          <w:sz w:val="28"/>
          <w:szCs w:val="28"/>
        </w:rPr>
        <w:t>teros  como discípulos y misioneros del Buen Pastor</w:t>
      </w:r>
      <w:r w:rsidR="00A85CF3" w:rsidRPr="00603A0F">
        <w:rPr>
          <w:rFonts w:ascii="Cambria" w:hAnsi="Cambria"/>
          <w:sz w:val="28"/>
          <w:szCs w:val="28"/>
        </w:rPr>
        <w:t xml:space="preserve"> , </w:t>
      </w:r>
      <w:r w:rsidRPr="00603A0F">
        <w:rPr>
          <w:rFonts w:ascii="Cambria" w:hAnsi="Cambria"/>
          <w:sz w:val="28"/>
          <w:szCs w:val="28"/>
        </w:rPr>
        <w:t xml:space="preserve">y que </w:t>
      </w:r>
      <w:r w:rsidR="00A85CF3" w:rsidRPr="00603A0F">
        <w:rPr>
          <w:rFonts w:ascii="Cambria" w:hAnsi="Cambria"/>
          <w:sz w:val="28"/>
          <w:szCs w:val="28"/>
        </w:rPr>
        <w:t xml:space="preserve">me parece es todo un compromiso y un programa de vida para todos nosotros , </w:t>
      </w:r>
      <w:r w:rsidR="00165904" w:rsidRPr="00603A0F">
        <w:rPr>
          <w:rFonts w:ascii="Cambria" w:hAnsi="Cambria"/>
          <w:sz w:val="28"/>
          <w:szCs w:val="28"/>
        </w:rPr>
        <w:t>por ello</w:t>
      </w:r>
      <w:r w:rsidR="00A85CF3" w:rsidRPr="00603A0F">
        <w:rPr>
          <w:rFonts w:ascii="Cambria" w:hAnsi="Cambria"/>
          <w:sz w:val="28"/>
          <w:szCs w:val="28"/>
        </w:rPr>
        <w:t xml:space="preserve"> lo he repetido en los aniversarios de los hermanos sacerdotes, en la toma de poses</w:t>
      </w:r>
      <w:r w:rsidR="00165904" w:rsidRPr="00603A0F">
        <w:rPr>
          <w:rFonts w:ascii="Cambria" w:hAnsi="Cambria"/>
          <w:sz w:val="28"/>
          <w:szCs w:val="28"/>
        </w:rPr>
        <w:t>ión de los párrocos, en la entre</w:t>
      </w:r>
      <w:r w:rsidR="00A85CF3" w:rsidRPr="00603A0F">
        <w:rPr>
          <w:rFonts w:ascii="Cambria" w:hAnsi="Cambria"/>
          <w:sz w:val="28"/>
          <w:szCs w:val="28"/>
        </w:rPr>
        <w:t>g</w:t>
      </w:r>
      <w:r w:rsidR="00BC2C68" w:rsidRPr="00603A0F">
        <w:rPr>
          <w:rFonts w:ascii="Cambria" w:hAnsi="Cambria"/>
          <w:sz w:val="28"/>
          <w:szCs w:val="28"/>
        </w:rPr>
        <w:t>a de los vicarios y en otras circu</w:t>
      </w:r>
      <w:r w:rsidR="00A85CF3" w:rsidRPr="00603A0F">
        <w:rPr>
          <w:rFonts w:ascii="Cambria" w:hAnsi="Cambria"/>
          <w:sz w:val="28"/>
          <w:szCs w:val="28"/>
        </w:rPr>
        <w:t>nstancias y se reduce a cuatro cosas de las cuales siente necesidad el Pueblo de Dios</w:t>
      </w:r>
      <w:r w:rsidR="00BC2C68" w:rsidRPr="00603A0F">
        <w:rPr>
          <w:rFonts w:ascii="Cambria" w:hAnsi="Cambria"/>
          <w:sz w:val="28"/>
          <w:szCs w:val="28"/>
        </w:rPr>
        <w:t>:</w:t>
      </w:r>
      <w:r w:rsidR="00A85CF3" w:rsidRPr="00603A0F">
        <w:rPr>
          <w:rFonts w:ascii="Cambria" w:hAnsi="Cambria"/>
          <w:sz w:val="28"/>
          <w:szCs w:val="28"/>
        </w:rPr>
        <w:t xml:space="preserve"> </w:t>
      </w:r>
    </w:p>
    <w:p w14:paraId="52391277" w14:textId="77777777" w:rsidR="00603A0F" w:rsidRPr="00603A0F" w:rsidRDefault="00603A0F" w:rsidP="00603A0F">
      <w:pPr>
        <w:pStyle w:val="NormalWeb"/>
        <w:jc w:val="both"/>
        <w:rPr>
          <w:rFonts w:ascii="Cambria" w:hAnsi="Cambria"/>
          <w:sz w:val="28"/>
          <w:szCs w:val="28"/>
        </w:rPr>
      </w:pPr>
      <w:r w:rsidRPr="008859E8">
        <w:rPr>
          <w:rFonts w:ascii="Cambria" w:hAnsi="Cambria"/>
          <w:b/>
          <w:sz w:val="28"/>
          <w:szCs w:val="28"/>
        </w:rPr>
        <w:t>Hombres de Oració</w:t>
      </w:r>
      <w:r w:rsidR="006B7A70" w:rsidRPr="008859E8">
        <w:rPr>
          <w:rFonts w:ascii="Cambria" w:hAnsi="Cambria"/>
          <w:b/>
          <w:sz w:val="28"/>
          <w:szCs w:val="28"/>
        </w:rPr>
        <w:t>n.</w:t>
      </w:r>
      <w:r w:rsidR="006B7A70" w:rsidRPr="00603A0F">
        <w:rPr>
          <w:rFonts w:ascii="Cambria" w:hAnsi="Cambria"/>
          <w:sz w:val="28"/>
          <w:szCs w:val="28"/>
        </w:rPr>
        <w:t xml:space="preserve"> </w:t>
      </w:r>
      <w:r w:rsidR="00FC4A6F" w:rsidRPr="00603A0F">
        <w:rPr>
          <w:rFonts w:ascii="Cambria" w:hAnsi="Cambria"/>
          <w:sz w:val="28"/>
          <w:szCs w:val="28"/>
        </w:rPr>
        <w:t xml:space="preserve">Maestros de oración </w:t>
      </w:r>
      <w:r w:rsidRPr="00603A0F">
        <w:rPr>
          <w:rFonts w:ascii="Cambria" w:hAnsi="Cambria"/>
          <w:sz w:val="28"/>
          <w:szCs w:val="28"/>
        </w:rPr>
        <w:t>q</w:t>
      </w:r>
      <w:r w:rsidR="006B7A70" w:rsidRPr="00603A0F">
        <w:rPr>
          <w:rFonts w:ascii="Cambria" w:hAnsi="Cambria"/>
          <w:sz w:val="28"/>
          <w:szCs w:val="28"/>
        </w:rPr>
        <w:t>ue tengan una profunda experiencia de Dios, configurados con el corazón del Buen Pastor,</w:t>
      </w:r>
      <w:r w:rsidR="00A85CF3" w:rsidRPr="00603A0F">
        <w:rPr>
          <w:rFonts w:ascii="Cambria" w:hAnsi="Cambria"/>
          <w:sz w:val="28"/>
          <w:szCs w:val="28"/>
        </w:rPr>
        <w:t xml:space="preserve"> </w:t>
      </w:r>
      <w:r w:rsidR="006B7A70" w:rsidRPr="00603A0F">
        <w:rPr>
          <w:rFonts w:ascii="Cambria" w:hAnsi="Cambria"/>
          <w:sz w:val="28"/>
          <w:szCs w:val="28"/>
          <w:lang w:val="es-ES"/>
        </w:rPr>
        <w:t>dóciles a las mociones del Espíritu, que se nutran de la Palabra de Dios, y de la Eucaristía. No podemos ser eficaces en nuestra acció</w:t>
      </w:r>
      <w:r w:rsidRPr="00603A0F">
        <w:rPr>
          <w:rFonts w:ascii="Cambria" w:hAnsi="Cambria"/>
          <w:sz w:val="28"/>
          <w:szCs w:val="28"/>
          <w:lang w:val="es-ES"/>
        </w:rPr>
        <w:t>n pastoral sin la oración . Decía en Morelia el P</w:t>
      </w:r>
      <w:r w:rsidR="006B7A70" w:rsidRPr="00603A0F">
        <w:rPr>
          <w:rFonts w:ascii="Cambria" w:hAnsi="Cambria"/>
          <w:sz w:val="28"/>
          <w:szCs w:val="28"/>
          <w:lang w:val="es-ES"/>
        </w:rPr>
        <w:t>apa Francisco</w:t>
      </w:r>
      <w:r w:rsidR="00855CAB" w:rsidRPr="00603A0F">
        <w:rPr>
          <w:rFonts w:ascii="Cambria" w:hAnsi="Cambria"/>
          <w:sz w:val="28"/>
          <w:szCs w:val="28"/>
          <w:lang w:val="es-ES"/>
        </w:rPr>
        <w:t xml:space="preserve">: </w:t>
      </w:r>
      <w:r w:rsidRPr="00603A0F">
        <w:rPr>
          <w:rFonts w:ascii="Cambria" w:hAnsi="Cambria"/>
          <w:sz w:val="28"/>
          <w:szCs w:val="28"/>
          <w:lang w:val="es-ES"/>
        </w:rPr>
        <w:t>“</w:t>
      </w:r>
      <w:r w:rsidR="00855CAB" w:rsidRPr="00603A0F">
        <w:rPr>
          <w:rFonts w:ascii="Cambria" w:hAnsi="Cambria"/>
          <w:sz w:val="28"/>
          <w:szCs w:val="28"/>
          <w:lang w:val="es-ES"/>
        </w:rPr>
        <w:t xml:space="preserve">dime como </w:t>
      </w:r>
      <w:r w:rsidRPr="00603A0F">
        <w:rPr>
          <w:rFonts w:ascii="Cambria" w:hAnsi="Cambria"/>
          <w:sz w:val="28"/>
          <w:szCs w:val="28"/>
          <w:lang w:val="es-ES"/>
        </w:rPr>
        <w:t>rezas y te diré cómo vives , di</w:t>
      </w:r>
      <w:r w:rsidR="00855CAB" w:rsidRPr="00603A0F">
        <w:rPr>
          <w:rFonts w:ascii="Cambria" w:hAnsi="Cambria"/>
          <w:sz w:val="28"/>
          <w:szCs w:val="28"/>
          <w:lang w:val="es-ES"/>
        </w:rPr>
        <w:t>me como vives y te diré como rezas</w:t>
      </w:r>
      <w:r w:rsidRPr="00603A0F">
        <w:rPr>
          <w:rFonts w:ascii="Cambria" w:hAnsi="Cambria"/>
          <w:sz w:val="28"/>
          <w:szCs w:val="28"/>
          <w:lang w:val="es-ES"/>
        </w:rPr>
        <w:t>”</w:t>
      </w:r>
      <w:r w:rsidR="00855CAB" w:rsidRPr="00603A0F">
        <w:rPr>
          <w:rFonts w:ascii="Cambria" w:hAnsi="Cambria"/>
          <w:sz w:val="28"/>
          <w:szCs w:val="28"/>
          <w:lang w:val="es-ES"/>
        </w:rPr>
        <w:t xml:space="preserve"> y también “ nuestra vida habla de la oració</w:t>
      </w:r>
      <w:r w:rsidRPr="00603A0F">
        <w:rPr>
          <w:rFonts w:ascii="Cambria" w:hAnsi="Cambria"/>
          <w:sz w:val="28"/>
          <w:szCs w:val="28"/>
          <w:lang w:val="es-ES"/>
        </w:rPr>
        <w:t>n y la oración de nuestra vida”. O</w:t>
      </w:r>
      <w:r w:rsidR="00855CAB" w:rsidRPr="00603A0F">
        <w:rPr>
          <w:rFonts w:ascii="Cambria" w:hAnsi="Cambria"/>
          <w:sz w:val="28"/>
          <w:szCs w:val="28"/>
          <w:lang w:val="es-ES"/>
        </w:rPr>
        <w:t xml:space="preserve">jalá nos quedáramos con las preguntas que el mismo nos hacía : </w:t>
      </w:r>
      <w:r w:rsidR="00FC4A6F" w:rsidRPr="00603A0F">
        <w:rPr>
          <w:rFonts w:ascii="Cambria" w:hAnsi="Cambria"/>
          <w:sz w:val="28"/>
          <w:szCs w:val="28"/>
          <w:lang w:val="es-ES"/>
        </w:rPr>
        <w:t>¿</w:t>
      </w:r>
      <w:r w:rsidR="00855CAB" w:rsidRPr="00603A0F">
        <w:rPr>
          <w:rFonts w:ascii="Cambria" w:hAnsi="Cambria"/>
          <w:sz w:val="28"/>
          <w:szCs w:val="28"/>
          <w:lang w:val="es-ES"/>
        </w:rPr>
        <w:t>Que ti</w:t>
      </w:r>
      <w:r w:rsidRPr="00603A0F">
        <w:rPr>
          <w:rFonts w:ascii="Cambria" w:hAnsi="Cambria"/>
          <w:sz w:val="28"/>
          <w:szCs w:val="28"/>
          <w:lang w:val="es-ES"/>
        </w:rPr>
        <w:t>empo de nuestro día le dedicamo</w:t>
      </w:r>
      <w:r w:rsidR="00855CAB" w:rsidRPr="00603A0F">
        <w:rPr>
          <w:rFonts w:ascii="Cambria" w:hAnsi="Cambria"/>
          <w:sz w:val="28"/>
          <w:szCs w:val="28"/>
          <w:lang w:val="es-ES"/>
        </w:rPr>
        <w:t>s a la oración ? ¿ soy consciente de que sin la o</w:t>
      </w:r>
      <w:r w:rsidRPr="00603A0F">
        <w:rPr>
          <w:rFonts w:ascii="Cambria" w:hAnsi="Cambria"/>
          <w:sz w:val="28"/>
          <w:szCs w:val="28"/>
          <w:lang w:val="es-ES"/>
        </w:rPr>
        <w:t>ración no puedo ser testigo creí</w:t>
      </w:r>
      <w:r w:rsidR="00855CAB" w:rsidRPr="00603A0F">
        <w:rPr>
          <w:rFonts w:ascii="Cambria" w:hAnsi="Cambria"/>
          <w:sz w:val="28"/>
          <w:szCs w:val="28"/>
          <w:lang w:val="es-ES"/>
        </w:rPr>
        <w:t xml:space="preserve">ble de Jesús y su evangelio? </w:t>
      </w:r>
    </w:p>
    <w:p w14:paraId="5A3F39BB" w14:textId="77777777" w:rsidR="008859E8" w:rsidRDefault="00855CAB" w:rsidP="008859E8">
      <w:pPr>
        <w:pStyle w:val="NormalWeb"/>
        <w:jc w:val="both"/>
        <w:rPr>
          <w:rFonts w:ascii="Cambria" w:hAnsi="Cambria"/>
          <w:sz w:val="28"/>
          <w:szCs w:val="28"/>
        </w:rPr>
      </w:pPr>
      <w:r w:rsidRPr="008859E8">
        <w:rPr>
          <w:rFonts w:ascii="Cambria" w:hAnsi="Cambria"/>
          <w:b/>
          <w:sz w:val="28"/>
          <w:szCs w:val="28"/>
          <w:lang w:val="es-ES"/>
        </w:rPr>
        <w:t>Hombres de la misericordia y del consuelo</w:t>
      </w:r>
      <w:r w:rsidRPr="00603A0F">
        <w:rPr>
          <w:rFonts w:ascii="Cambria" w:hAnsi="Cambria"/>
          <w:sz w:val="28"/>
          <w:szCs w:val="28"/>
          <w:lang w:val="es-ES"/>
        </w:rPr>
        <w:t>. Cercanos a la gente, con olor a oveja. Misericordiosos como el Padre , lema de este año. Disponibles para administrar el sacramento de la reconciliación .</w:t>
      </w:r>
      <w:r w:rsidR="00FC4A6F" w:rsidRPr="00603A0F">
        <w:rPr>
          <w:rFonts w:ascii="Cambria" w:hAnsi="Cambria"/>
          <w:sz w:val="28"/>
          <w:szCs w:val="28"/>
          <w:lang w:val="es-ES"/>
        </w:rPr>
        <w:t xml:space="preserve">   </w:t>
      </w:r>
      <w:r w:rsidR="00FC4A6F" w:rsidRPr="00603A0F">
        <w:rPr>
          <w:rFonts w:ascii="Cambria" w:hAnsi="Cambria"/>
          <w:sz w:val="28"/>
          <w:szCs w:val="28"/>
        </w:rPr>
        <w:t xml:space="preserve">El </w:t>
      </w:r>
      <w:r w:rsidR="00FC4A6F" w:rsidRPr="00603A0F">
        <w:rPr>
          <w:rStyle w:val="nfasis"/>
          <w:rFonts w:ascii="Cambria" w:hAnsi="Cambria"/>
          <w:i w:val="0"/>
          <w:sz w:val="28"/>
          <w:szCs w:val="28"/>
        </w:rPr>
        <w:t>Papa</w:t>
      </w:r>
      <w:r w:rsidR="00FC4A6F" w:rsidRPr="00603A0F">
        <w:rPr>
          <w:rFonts w:ascii="Cambria" w:hAnsi="Cambria"/>
          <w:sz w:val="28"/>
          <w:szCs w:val="28"/>
        </w:rPr>
        <w:t xml:space="preserve"> </w:t>
      </w:r>
      <w:r w:rsidR="00FC4A6F" w:rsidRPr="00603A0F">
        <w:rPr>
          <w:rStyle w:val="nfasis"/>
          <w:rFonts w:ascii="Cambria" w:hAnsi="Cambria"/>
          <w:i w:val="0"/>
          <w:sz w:val="28"/>
          <w:szCs w:val="28"/>
        </w:rPr>
        <w:t>Francisco</w:t>
      </w:r>
      <w:r w:rsidR="00FC4A6F" w:rsidRPr="00603A0F">
        <w:rPr>
          <w:rFonts w:ascii="Cambria" w:hAnsi="Cambria"/>
          <w:sz w:val="28"/>
          <w:szCs w:val="28"/>
        </w:rPr>
        <w:t xml:space="preserve"> en su Exhortación apostólica </w:t>
      </w:r>
      <w:proofErr w:type="spellStart"/>
      <w:r w:rsidR="00FC4A6F" w:rsidRPr="00603A0F">
        <w:rPr>
          <w:rStyle w:val="nfasis"/>
          <w:rFonts w:ascii="Cambria" w:hAnsi="Cambria"/>
          <w:i w:val="0"/>
          <w:sz w:val="28"/>
          <w:szCs w:val="28"/>
        </w:rPr>
        <w:t>Evangelii</w:t>
      </w:r>
      <w:proofErr w:type="spellEnd"/>
      <w:r w:rsidR="00FC4A6F" w:rsidRPr="00603A0F">
        <w:rPr>
          <w:rStyle w:val="nfasis"/>
          <w:rFonts w:ascii="Cambria" w:hAnsi="Cambria"/>
          <w:i w:val="0"/>
          <w:sz w:val="28"/>
          <w:szCs w:val="28"/>
        </w:rPr>
        <w:t xml:space="preserve"> </w:t>
      </w:r>
      <w:proofErr w:type="spellStart"/>
      <w:r w:rsidR="00FC4A6F" w:rsidRPr="00603A0F">
        <w:rPr>
          <w:rStyle w:val="nfasis"/>
          <w:rFonts w:ascii="Cambria" w:hAnsi="Cambria"/>
          <w:i w:val="0"/>
          <w:sz w:val="28"/>
          <w:szCs w:val="28"/>
        </w:rPr>
        <w:t>Gaudium</w:t>
      </w:r>
      <w:proofErr w:type="spellEnd"/>
      <w:r w:rsidR="00FC4A6F" w:rsidRPr="00603A0F">
        <w:rPr>
          <w:rFonts w:ascii="Cambria" w:hAnsi="Cambria"/>
          <w:sz w:val="28"/>
          <w:szCs w:val="28"/>
        </w:rPr>
        <w:t xml:space="preserve"> nos recuerda que el Hijo de Dios, en su encarnación, nos invita a la </w:t>
      </w:r>
      <w:r w:rsidR="00FC4A6F" w:rsidRPr="00603A0F">
        <w:rPr>
          <w:rStyle w:val="nfasis"/>
          <w:rFonts w:ascii="Cambria" w:hAnsi="Cambria"/>
          <w:i w:val="0"/>
          <w:sz w:val="28"/>
          <w:szCs w:val="28"/>
        </w:rPr>
        <w:t>“revolución de la ternura”</w:t>
      </w:r>
      <w:r w:rsidR="00FC4A6F" w:rsidRPr="00603A0F">
        <w:rPr>
          <w:rFonts w:ascii="Cambria" w:hAnsi="Cambria"/>
          <w:sz w:val="28"/>
          <w:szCs w:val="28"/>
        </w:rPr>
        <w:t>(</w:t>
      </w:r>
      <w:r w:rsidR="00FC4A6F" w:rsidRPr="00603A0F">
        <w:rPr>
          <w:rStyle w:val="nfasis"/>
          <w:rFonts w:ascii="Cambria" w:hAnsi="Cambria"/>
          <w:i w:val="0"/>
          <w:sz w:val="28"/>
          <w:szCs w:val="28"/>
        </w:rPr>
        <w:t>EG</w:t>
      </w:r>
      <w:r w:rsidR="00FC4A6F" w:rsidRPr="00603A0F">
        <w:rPr>
          <w:rFonts w:ascii="Cambria" w:hAnsi="Cambria"/>
          <w:sz w:val="28"/>
          <w:szCs w:val="28"/>
        </w:rPr>
        <w:t xml:space="preserve">, 3). </w:t>
      </w:r>
    </w:p>
    <w:p w14:paraId="40CD2DF6" w14:textId="2C5D6FD4" w:rsidR="003D413E" w:rsidRPr="00603A0F" w:rsidRDefault="00FF2162" w:rsidP="008859E8">
      <w:pPr>
        <w:pStyle w:val="NormalWeb"/>
        <w:jc w:val="both"/>
        <w:rPr>
          <w:rFonts w:ascii="Cambria" w:hAnsi="Cambria"/>
          <w:sz w:val="28"/>
          <w:szCs w:val="28"/>
        </w:rPr>
      </w:pPr>
      <w:r w:rsidRPr="008859E8">
        <w:rPr>
          <w:rFonts w:ascii="Cambria" w:hAnsi="Cambria"/>
          <w:b/>
          <w:sz w:val="28"/>
          <w:szCs w:val="28"/>
        </w:rPr>
        <w:t>Hombres del servicio</w:t>
      </w:r>
      <w:r w:rsidR="008859E8">
        <w:rPr>
          <w:rFonts w:ascii="Cambria" w:hAnsi="Cambria"/>
          <w:sz w:val="28"/>
          <w:szCs w:val="28"/>
        </w:rPr>
        <w:t>.</w:t>
      </w:r>
      <w:r w:rsidRPr="00603A0F">
        <w:rPr>
          <w:rFonts w:ascii="Cambria" w:hAnsi="Cambria"/>
          <w:sz w:val="28"/>
          <w:szCs w:val="28"/>
        </w:rPr>
        <w:t xml:space="preserve">  A ejemplo de Cristo Cabeza que no ha venido a ser servido , sino a servir y a dar la vida por muchos. Vivir sin limites la caridad pastoral.</w:t>
      </w:r>
      <w:r w:rsidR="003D413E" w:rsidRPr="00603A0F">
        <w:rPr>
          <w:rFonts w:ascii="Cambria" w:hAnsi="Cambria"/>
          <w:sz w:val="28"/>
          <w:szCs w:val="28"/>
          <w:lang w:val="es-ES"/>
        </w:rPr>
        <w:t xml:space="preserve"> Solícitos sobre todo con los que mas sufren , por los pobres , los enfermos y todos los marginados y excluidos. Promotores de la cultura de la solidaridad,</w:t>
      </w:r>
      <w:r w:rsidR="00603A0F" w:rsidRPr="00603A0F">
        <w:rPr>
          <w:rFonts w:ascii="Cambria" w:hAnsi="Cambria"/>
          <w:sz w:val="28"/>
          <w:szCs w:val="28"/>
        </w:rPr>
        <w:t xml:space="preserve"> Actualizá</w:t>
      </w:r>
      <w:r w:rsidRPr="00603A0F">
        <w:rPr>
          <w:rFonts w:ascii="Cambria" w:hAnsi="Cambria"/>
          <w:sz w:val="28"/>
          <w:szCs w:val="28"/>
        </w:rPr>
        <w:t>ndonos para conocer a fondo la realidad. Buscando a los más alejados.</w:t>
      </w:r>
      <w:r w:rsidR="00603A0F" w:rsidRPr="00603A0F">
        <w:rPr>
          <w:rFonts w:ascii="Cambria" w:hAnsi="Cambria"/>
          <w:sz w:val="28"/>
          <w:szCs w:val="28"/>
        </w:rPr>
        <w:t xml:space="preserve"> </w:t>
      </w:r>
      <w:r w:rsidRPr="00603A0F">
        <w:rPr>
          <w:rFonts w:ascii="Cambria" w:hAnsi="Cambria"/>
          <w:sz w:val="28"/>
          <w:szCs w:val="28"/>
        </w:rPr>
        <w:t>No siendo “prí</w:t>
      </w:r>
      <w:r w:rsidR="003D413E" w:rsidRPr="00603A0F">
        <w:rPr>
          <w:rFonts w:ascii="Cambria" w:hAnsi="Cambria"/>
          <w:sz w:val="28"/>
          <w:szCs w:val="28"/>
        </w:rPr>
        <w:t>n</w:t>
      </w:r>
      <w:r w:rsidRPr="00603A0F">
        <w:rPr>
          <w:rFonts w:ascii="Cambria" w:hAnsi="Cambria"/>
          <w:sz w:val="28"/>
          <w:szCs w:val="28"/>
        </w:rPr>
        <w:t>cipes, sino testigos del Señor</w:t>
      </w:r>
      <w:r w:rsidR="003D413E" w:rsidRPr="00603A0F">
        <w:rPr>
          <w:rFonts w:ascii="Cambria" w:hAnsi="Cambria"/>
          <w:sz w:val="28"/>
          <w:szCs w:val="28"/>
        </w:rPr>
        <w:t>. No siendo funcionarios de lo divino , ni empleados de la empresa de Dios (Cf. Papa Francisco a los Obispos). Quedémonos con la pregunta que el mismo Papa formula: ¿ me desgasto realmente en el trabajo pastoral ? ¿la parroquia en la que sirvo es misionera y samaritana?</w:t>
      </w:r>
    </w:p>
    <w:p w14:paraId="3DD06E50" w14:textId="1F97E502" w:rsidR="006B7A70" w:rsidRPr="00603A0F" w:rsidRDefault="003D413E" w:rsidP="00A14FEB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8"/>
          <w:szCs w:val="28"/>
          <w:lang w:val="es-ES"/>
        </w:rPr>
      </w:pPr>
      <w:r w:rsidRPr="008859E8">
        <w:rPr>
          <w:rFonts w:ascii="Cambria" w:hAnsi="Cambria"/>
          <w:b/>
          <w:sz w:val="28"/>
          <w:szCs w:val="28"/>
        </w:rPr>
        <w:t>Hombres de Comunión</w:t>
      </w:r>
      <w:r w:rsidRPr="00603A0F">
        <w:rPr>
          <w:rFonts w:ascii="Cambria" w:hAnsi="Cambria"/>
          <w:sz w:val="28"/>
          <w:szCs w:val="28"/>
        </w:rPr>
        <w:t xml:space="preserve">. Capaces de  hacer de la Iglesia comenzando con la parroquia verdaderas escuelas de comunión . Preocupados por construir la comunión con su obispo, </w:t>
      </w:r>
      <w:r w:rsidR="00C21778" w:rsidRPr="00603A0F">
        <w:rPr>
          <w:rFonts w:ascii="Cambria" w:hAnsi="Cambria"/>
          <w:sz w:val="28"/>
          <w:szCs w:val="28"/>
        </w:rPr>
        <w:t xml:space="preserve">los presbíteros, diáconos, religiosos, religiosas y laicos. Alguien que se inserta con gusto en el presbiterio y trabaja con entusiasmo poniendo en práctica el plan diocesano de pastoral , pues la integración de todos en la unidad de un único proyecto evangelizador es esencial para asegurar una comunión misionera (cf. DA </w:t>
      </w:r>
      <w:proofErr w:type="spellStart"/>
      <w:r w:rsidR="00C21778" w:rsidRPr="00603A0F">
        <w:rPr>
          <w:rFonts w:ascii="Cambria" w:hAnsi="Cambria" w:cs="Times New Roman"/>
          <w:sz w:val="28"/>
          <w:szCs w:val="28"/>
          <w:lang w:val="es-ES"/>
        </w:rPr>
        <w:t>nn</w:t>
      </w:r>
      <w:proofErr w:type="spellEnd"/>
      <w:r w:rsidR="00C21778" w:rsidRPr="00603A0F">
        <w:rPr>
          <w:rFonts w:ascii="Cambria" w:hAnsi="Cambria" w:cs="Times New Roman"/>
          <w:sz w:val="28"/>
          <w:szCs w:val="28"/>
          <w:lang w:val="es-ES"/>
        </w:rPr>
        <w:t>. 199 y 202 ) Sin esto todo se convertiría solo en “mascaras de comunión” (NMI n. 43)</w:t>
      </w:r>
    </w:p>
    <w:p w14:paraId="44324931" w14:textId="77777777" w:rsidR="00A14FEB" w:rsidRPr="00603A0F" w:rsidRDefault="00A14FEB" w:rsidP="00A14FEB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8"/>
          <w:szCs w:val="28"/>
          <w:lang w:val="es-ES"/>
        </w:rPr>
      </w:pPr>
    </w:p>
    <w:p w14:paraId="0024B5E7" w14:textId="7CCA3C6C" w:rsidR="006B7A70" w:rsidRPr="00603A0F" w:rsidRDefault="00A14FEB" w:rsidP="00A14FEB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8"/>
          <w:szCs w:val="28"/>
          <w:lang w:val="es-ES"/>
        </w:rPr>
      </w:pPr>
      <w:r w:rsidRPr="00603A0F">
        <w:rPr>
          <w:rFonts w:ascii="Cambria" w:hAnsi="Cambria" w:cs="Times New Roman"/>
          <w:sz w:val="28"/>
          <w:szCs w:val="28"/>
          <w:lang w:val="es-ES"/>
        </w:rPr>
        <w:t>Que la Virgen María, reflejo de la misericordia de Dios, Ma</w:t>
      </w:r>
      <w:r w:rsidR="00603A0F" w:rsidRPr="00603A0F">
        <w:rPr>
          <w:rFonts w:ascii="Cambria" w:hAnsi="Cambria" w:cs="Times New Roman"/>
          <w:sz w:val="28"/>
          <w:szCs w:val="28"/>
          <w:lang w:val="es-ES"/>
        </w:rPr>
        <w:t>dre y Reina de los sacerdotes, i</w:t>
      </w:r>
      <w:r w:rsidRPr="00603A0F">
        <w:rPr>
          <w:rFonts w:ascii="Cambria" w:hAnsi="Cambria" w:cs="Times New Roman"/>
          <w:sz w:val="28"/>
          <w:szCs w:val="28"/>
          <w:lang w:val="es-ES"/>
        </w:rPr>
        <w:t>nterceda por todos nosotros ante su Hijo Jesús, para que seamos buenos y auténticos pastores, según su corazón.</w:t>
      </w:r>
    </w:p>
    <w:p w14:paraId="757CE8ED" w14:textId="77777777" w:rsidR="00603A0F" w:rsidRPr="00603A0F" w:rsidRDefault="00603A0F" w:rsidP="00A14FEB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sz w:val="28"/>
          <w:szCs w:val="28"/>
          <w:lang w:val="es-ES"/>
        </w:rPr>
      </w:pPr>
    </w:p>
    <w:p w14:paraId="5400C94D" w14:textId="1797E2F2" w:rsidR="00603A0F" w:rsidRPr="008859E8" w:rsidRDefault="00603A0F" w:rsidP="008859E8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sz w:val="28"/>
          <w:szCs w:val="28"/>
          <w:lang w:val="es-ES"/>
        </w:rPr>
      </w:pPr>
      <w:r w:rsidRPr="008859E8">
        <w:rPr>
          <w:rFonts w:ascii="Cambria" w:hAnsi="Cambria" w:cs="Times New Roman"/>
          <w:b/>
          <w:sz w:val="28"/>
          <w:szCs w:val="28"/>
          <w:lang w:val="es-ES"/>
        </w:rPr>
        <w:t>Mons. Juan Pedro Juárez Meléndez</w:t>
      </w:r>
    </w:p>
    <w:p w14:paraId="581E0766" w14:textId="392E6DF4" w:rsidR="00603A0F" w:rsidRPr="008859E8" w:rsidRDefault="00603A0F" w:rsidP="008859E8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sz w:val="28"/>
          <w:szCs w:val="28"/>
          <w:lang w:val="es-ES"/>
        </w:rPr>
      </w:pPr>
      <w:r w:rsidRPr="008859E8">
        <w:rPr>
          <w:rFonts w:ascii="Cambria" w:hAnsi="Cambria" w:cs="Times New Roman"/>
          <w:b/>
          <w:sz w:val="28"/>
          <w:szCs w:val="28"/>
          <w:lang w:val="es-ES"/>
        </w:rPr>
        <w:t>Obispo de Tula</w:t>
      </w:r>
    </w:p>
    <w:p w14:paraId="2881D139" w14:textId="77777777" w:rsidR="00A14FEB" w:rsidRPr="00603A0F" w:rsidRDefault="00A14FEB">
      <w:pPr>
        <w:rPr>
          <w:rFonts w:ascii="Cambria" w:hAnsi="Cambria"/>
          <w:sz w:val="28"/>
          <w:szCs w:val="28"/>
        </w:rPr>
      </w:pPr>
    </w:p>
    <w:sectPr w:rsidR="00A14FEB" w:rsidRPr="00603A0F" w:rsidSect="00315CC3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5D19"/>
    <w:multiLevelType w:val="hybridMultilevel"/>
    <w:tmpl w:val="F8488410"/>
    <w:lvl w:ilvl="0" w:tplc="E85002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FA"/>
    <w:rsid w:val="00051CFA"/>
    <w:rsid w:val="00165904"/>
    <w:rsid w:val="002B3F0F"/>
    <w:rsid w:val="00315CC3"/>
    <w:rsid w:val="003D413E"/>
    <w:rsid w:val="00603A0F"/>
    <w:rsid w:val="0064626B"/>
    <w:rsid w:val="006B7A70"/>
    <w:rsid w:val="00775408"/>
    <w:rsid w:val="00855CAB"/>
    <w:rsid w:val="008859E8"/>
    <w:rsid w:val="009C5374"/>
    <w:rsid w:val="00A14FEB"/>
    <w:rsid w:val="00A83992"/>
    <w:rsid w:val="00A85CF3"/>
    <w:rsid w:val="00AB5B0C"/>
    <w:rsid w:val="00B25E65"/>
    <w:rsid w:val="00B8319A"/>
    <w:rsid w:val="00BC2C68"/>
    <w:rsid w:val="00C21778"/>
    <w:rsid w:val="00E801DE"/>
    <w:rsid w:val="00EA48BD"/>
    <w:rsid w:val="00EF6508"/>
    <w:rsid w:val="00FC4A6F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FA2C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E801DE"/>
    <w:rPr>
      <w:i/>
      <w:iCs/>
    </w:rPr>
  </w:style>
  <w:style w:type="paragraph" w:styleId="NormalWeb">
    <w:name w:val="Normal (Web)"/>
    <w:basedOn w:val="Normal"/>
    <w:uiPriority w:val="99"/>
    <w:unhideWhenUsed/>
    <w:rsid w:val="00E801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E801D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55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5698</Characters>
  <Application>Microsoft Macintosh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Usuario de Microsoft Office</cp:lastModifiedBy>
  <cp:revision>2</cp:revision>
  <cp:lastPrinted>2016-02-26T06:02:00Z</cp:lastPrinted>
  <dcterms:created xsi:type="dcterms:W3CDTF">2016-04-10T03:39:00Z</dcterms:created>
  <dcterms:modified xsi:type="dcterms:W3CDTF">2016-04-10T03:39:00Z</dcterms:modified>
</cp:coreProperties>
</file>